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01" w:rsidRDefault="00E7520E">
      <w:pPr>
        <w:pStyle w:val="1"/>
        <w:spacing w:before="74"/>
        <w:ind w:left="1600" w:right="1420"/>
      </w:pPr>
      <w:r>
        <w:t>Hong Kong Metropolitan University</w:t>
      </w:r>
      <w:bookmarkStart w:id="0" w:name="_GoBack"/>
      <w:bookmarkEnd w:id="0"/>
    </w:p>
    <w:p w:rsidR="00E566FB" w:rsidRDefault="00E566FB">
      <w:pPr>
        <w:pStyle w:val="a3"/>
        <w:spacing w:before="5"/>
        <w:rPr>
          <w:b/>
          <w:sz w:val="21"/>
        </w:rPr>
      </w:pPr>
    </w:p>
    <w:p w:rsidR="00955D94" w:rsidRDefault="00955D94" w:rsidP="00955D94">
      <w:pPr>
        <w:spacing w:line="362" w:lineRule="auto"/>
        <w:ind w:left="1697" w:right="1420"/>
        <w:jc w:val="center"/>
        <w:rPr>
          <w:b/>
          <w:sz w:val="24"/>
        </w:rPr>
      </w:pPr>
      <w:r>
        <w:rPr>
          <w:b/>
          <w:sz w:val="24"/>
        </w:rPr>
        <w:t xml:space="preserve">Institute of International Business and Governance (IIBG) </w:t>
      </w:r>
    </w:p>
    <w:p w:rsidR="00955D94" w:rsidRDefault="00955D94" w:rsidP="00955D94">
      <w:pPr>
        <w:spacing w:line="362" w:lineRule="auto"/>
        <w:ind w:left="1697" w:right="1420"/>
        <w:jc w:val="center"/>
        <w:rPr>
          <w:b/>
          <w:sz w:val="24"/>
        </w:rPr>
      </w:pPr>
    </w:p>
    <w:p w:rsidR="00955D94" w:rsidRDefault="00955D94" w:rsidP="00955D94">
      <w:pPr>
        <w:spacing w:line="362" w:lineRule="auto"/>
        <w:ind w:left="1697" w:right="1420"/>
        <w:jc w:val="center"/>
        <w:rPr>
          <w:b/>
          <w:sz w:val="24"/>
        </w:rPr>
      </w:pPr>
    </w:p>
    <w:p w:rsidR="00E566FB" w:rsidRDefault="00E566FB" w:rsidP="00E566FB">
      <w:pPr>
        <w:pStyle w:val="a3"/>
        <w:jc w:val="center"/>
        <w:rPr>
          <w:b/>
          <w:szCs w:val="22"/>
        </w:rPr>
      </w:pPr>
      <w:r w:rsidRPr="00E566FB">
        <w:rPr>
          <w:b/>
          <w:szCs w:val="22"/>
        </w:rPr>
        <w:t>IIBG Academia-Industry Exchange 2021</w:t>
      </w:r>
    </w:p>
    <w:p w:rsidR="00E566FB" w:rsidRPr="00E566FB" w:rsidRDefault="00E566FB" w:rsidP="00E566FB">
      <w:pPr>
        <w:pStyle w:val="a3"/>
        <w:jc w:val="center"/>
        <w:rPr>
          <w:b/>
          <w:szCs w:val="22"/>
        </w:rPr>
      </w:pPr>
    </w:p>
    <w:p w:rsidR="00955D94" w:rsidRPr="00E566FB" w:rsidRDefault="00E566FB" w:rsidP="00E566FB">
      <w:pPr>
        <w:pStyle w:val="a3"/>
        <w:jc w:val="center"/>
        <w:rPr>
          <w:b/>
          <w:i/>
          <w:sz w:val="26"/>
        </w:rPr>
      </w:pPr>
      <w:r w:rsidRPr="00E566FB">
        <w:rPr>
          <w:b/>
          <w:szCs w:val="22"/>
        </w:rPr>
        <w:t xml:space="preserve">Conference on </w:t>
      </w:r>
      <w:r w:rsidRPr="00E566FB">
        <w:rPr>
          <w:b/>
          <w:i/>
          <w:szCs w:val="22"/>
        </w:rPr>
        <w:t>Business as usual: How do we turn the new normal into normal?</w:t>
      </w:r>
    </w:p>
    <w:p w:rsidR="00955D94" w:rsidRDefault="00955D94" w:rsidP="00955D94">
      <w:pPr>
        <w:pStyle w:val="a3"/>
        <w:spacing w:before="4"/>
        <w:rPr>
          <w:b/>
          <w:sz w:val="37"/>
        </w:rPr>
      </w:pPr>
    </w:p>
    <w:p w:rsidR="00955D94" w:rsidRDefault="00E566FB" w:rsidP="00955D94">
      <w:pPr>
        <w:ind w:left="1697" w:right="797"/>
        <w:jc w:val="center"/>
        <w:rPr>
          <w:b/>
          <w:sz w:val="24"/>
        </w:rPr>
      </w:pPr>
      <w:r>
        <w:rPr>
          <w:b/>
          <w:sz w:val="24"/>
        </w:rPr>
        <w:t>3-</w:t>
      </w:r>
      <w:r w:rsidR="00955D94">
        <w:rPr>
          <w:b/>
          <w:sz w:val="24"/>
        </w:rPr>
        <w:t>4 December 2021</w:t>
      </w:r>
    </w:p>
    <w:p w:rsidR="00544C01" w:rsidRDefault="00544C01">
      <w:pPr>
        <w:pStyle w:val="a3"/>
        <w:rPr>
          <w:b/>
          <w:sz w:val="26"/>
        </w:rPr>
      </w:pPr>
    </w:p>
    <w:p w:rsidR="00544C01" w:rsidRDefault="00544C01">
      <w:pPr>
        <w:pStyle w:val="a3"/>
        <w:rPr>
          <w:b/>
          <w:sz w:val="26"/>
        </w:rPr>
      </w:pPr>
    </w:p>
    <w:p w:rsidR="00544C01" w:rsidRDefault="00544C01">
      <w:pPr>
        <w:pStyle w:val="a3"/>
        <w:spacing w:before="5"/>
        <w:rPr>
          <w:b/>
          <w:sz w:val="37"/>
        </w:rPr>
      </w:pPr>
    </w:p>
    <w:p w:rsidR="00544C01" w:rsidRDefault="0024246D">
      <w:pPr>
        <w:ind w:left="1697" w:right="1394"/>
        <w:jc w:val="center"/>
        <w:rPr>
          <w:b/>
          <w:sz w:val="24"/>
        </w:rPr>
      </w:pPr>
      <w:r>
        <w:rPr>
          <w:b/>
          <w:sz w:val="24"/>
          <w:u w:val="thick"/>
        </w:rPr>
        <w:t>Style Guide for Extended Abstracts and Full Papers</w:t>
      </w:r>
    </w:p>
    <w:p w:rsidR="00544C01" w:rsidRDefault="00544C01">
      <w:pPr>
        <w:pStyle w:val="a3"/>
        <w:rPr>
          <w:b/>
          <w:sz w:val="20"/>
        </w:rPr>
      </w:pPr>
    </w:p>
    <w:p w:rsidR="00544C01" w:rsidRDefault="00544C01">
      <w:pPr>
        <w:pStyle w:val="a3"/>
        <w:spacing w:before="8"/>
        <w:rPr>
          <w:b/>
          <w:sz w:val="20"/>
        </w:rPr>
      </w:pPr>
    </w:p>
    <w:p w:rsidR="00544C01" w:rsidRDefault="0024246D">
      <w:pPr>
        <w:pStyle w:val="a4"/>
        <w:numPr>
          <w:ilvl w:val="0"/>
          <w:numId w:val="1"/>
        </w:numPr>
        <w:tabs>
          <w:tab w:val="left" w:pos="483"/>
        </w:tabs>
        <w:spacing w:line="463" w:lineRule="auto"/>
        <w:ind w:right="348" w:hanging="365"/>
        <w:rPr>
          <w:sz w:val="24"/>
        </w:rPr>
      </w:pPr>
      <w:r>
        <w:rPr>
          <w:sz w:val="24"/>
        </w:rPr>
        <w:t xml:space="preserve">For Extend Abstract: </w:t>
      </w:r>
      <w:r>
        <w:rPr>
          <w:spacing w:val="-3"/>
          <w:sz w:val="24"/>
        </w:rPr>
        <w:t xml:space="preserve">no </w:t>
      </w:r>
      <w:r>
        <w:rPr>
          <w:sz w:val="24"/>
        </w:rPr>
        <w:t>more than 2,000 words including all endnotes, graphs, tables, figures, appendices and</w:t>
      </w:r>
      <w:r>
        <w:rPr>
          <w:spacing w:val="-21"/>
          <w:sz w:val="24"/>
        </w:rPr>
        <w:t xml:space="preserve"> </w:t>
      </w:r>
      <w:r>
        <w:rPr>
          <w:sz w:val="24"/>
        </w:rPr>
        <w:t>references.</w:t>
      </w:r>
    </w:p>
    <w:p w:rsidR="00544C01" w:rsidRDefault="0024246D">
      <w:pPr>
        <w:pStyle w:val="a3"/>
        <w:spacing w:before="72" w:line="463" w:lineRule="auto"/>
        <w:ind w:left="482"/>
      </w:pPr>
      <w:r>
        <w:t>For Full Paper: no more than 6,000 words including all endnotes, graphs, tables, figures, appendices and references.</w:t>
      </w:r>
    </w:p>
    <w:p w:rsidR="00544C01" w:rsidRDefault="0024246D">
      <w:pPr>
        <w:pStyle w:val="a4"/>
        <w:numPr>
          <w:ilvl w:val="0"/>
          <w:numId w:val="1"/>
        </w:numPr>
        <w:tabs>
          <w:tab w:val="left" w:pos="483"/>
        </w:tabs>
        <w:spacing w:before="48"/>
        <w:ind w:hanging="365"/>
        <w:rPr>
          <w:sz w:val="24"/>
        </w:rPr>
      </w:pPr>
      <w:r>
        <w:rPr>
          <w:sz w:val="24"/>
        </w:rPr>
        <w:t xml:space="preserve">APA style </w:t>
      </w:r>
      <w:r>
        <w:rPr>
          <w:spacing w:val="-3"/>
          <w:sz w:val="24"/>
        </w:rPr>
        <w:t xml:space="preserve">is </w:t>
      </w:r>
      <w:r>
        <w:rPr>
          <w:sz w:val="24"/>
        </w:rPr>
        <w:t>used. Please refer to the sample below for the exact</w:t>
      </w:r>
      <w:r>
        <w:rPr>
          <w:spacing w:val="-10"/>
          <w:sz w:val="24"/>
        </w:rPr>
        <w:t xml:space="preserve"> </w:t>
      </w:r>
      <w:r>
        <w:rPr>
          <w:spacing w:val="-3"/>
          <w:sz w:val="24"/>
        </w:rPr>
        <w:t>style.</w:t>
      </w:r>
    </w:p>
    <w:p w:rsidR="00544C01" w:rsidRDefault="00544C01">
      <w:pPr>
        <w:pStyle w:val="a3"/>
        <w:spacing w:before="4"/>
      </w:pPr>
    </w:p>
    <w:p w:rsidR="00544C01" w:rsidRDefault="00743FB3">
      <w:pPr>
        <w:pStyle w:val="a4"/>
        <w:numPr>
          <w:ilvl w:val="0"/>
          <w:numId w:val="1"/>
        </w:numPr>
        <w:tabs>
          <w:tab w:val="left" w:pos="483"/>
        </w:tabs>
        <w:spacing w:line="506" w:lineRule="auto"/>
        <w:ind w:right="1636" w:hanging="365"/>
        <w:rPr>
          <w:sz w:val="23"/>
        </w:rPr>
      </w:pPr>
      <w:r>
        <w:pict>
          <v:line id="_x0000_s1026" style="position:absolute;left:0;text-align:left;z-index:-251658752;mso-position-horizontal-relative:page" from="382.6pt,12.95pt" to="385.7pt,12.95pt" strokecolor="blue" strokeweight=".7pt">
            <w10:wrap anchorx="page"/>
          </v:line>
        </w:pict>
      </w:r>
      <w:r w:rsidR="0024246D">
        <w:rPr>
          <w:sz w:val="23"/>
        </w:rPr>
        <w:t xml:space="preserve">For preparing a reference list using APA style, please refer to </w:t>
      </w:r>
      <w:hyperlink r:id="rId7">
        <w:r w:rsidR="0024246D">
          <w:rPr>
            <w:color w:val="0000FF"/>
            <w:spacing w:val="-1"/>
            <w:sz w:val="23"/>
            <w:u w:val="single" w:color="0000FF"/>
          </w:rPr>
          <w:t>http://flash1r.apa.org/apastyle/basics/data/resources/references-example.pdf</w:t>
        </w:r>
      </w:hyperlink>
    </w:p>
    <w:p w:rsidR="00544C01" w:rsidRDefault="0024246D">
      <w:pPr>
        <w:pStyle w:val="a4"/>
        <w:numPr>
          <w:ilvl w:val="0"/>
          <w:numId w:val="1"/>
        </w:numPr>
        <w:tabs>
          <w:tab w:val="left" w:pos="483"/>
        </w:tabs>
        <w:spacing w:before="4"/>
        <w:ind w:hanging="365"/>
        <w:rPr>
          <w:sz w:val="24"/>
        </w:rPr>
      </w:pPr>
      <w:r>
        <w:rPr>
          <w:sz w:val="24"/>
        </w:rPr>
        <w:t xml:space="preserve">Set page </w:t>
      </w:r>
      <w:r>
        <w:rPr>
          <w:spacing w:val="-3"/>
          <w:sz w:val="24"/>
        </w:rPr>
        <w:t xml:space="preserve">size </w:t>
      </w:r>
      <w:r>
        <w:rPr>
          <w:sz w:val="24"/>
        </w:rPr>
        <w:t>to</w:t>
      </w:r>
      <w:r>
        <w:rPr>
          <w:spacing w:val="8"/>
          <w:sz w:val="24"/>
        </w:rPr>
        <w:t xml:space="preserve"> </w:t>
      </w:r>
      <w:r>
        <w:rPr>
          <w:sz w:val="24"/>
        </w:rPr>
        <w:t>A4.</w:t>
      </w:r>
    </w:p>
    <w:p w:rsidR="00544C01" w:rsidRDefault="00544C01">
      <w:pPr>
        <w:pStyle w:val="a3"/>
        <w:spacing w:before="6"/>
        <w:rPr>
          <w:sz w:val="23"/>
        </w:rPr>
      </w:pPr>
    </w:p>
    <w:p w:rsidR="00544C01" w:rsidRDefault="0024246D">
      <w:pPr>
        <w:pStyle w:val="a4"/>
        <w:numPr>
          <w:ilvl w:val="0"/>
          <w:numId w:val="1"/>
        </w:numPr>
        <w:tabs>
          <w:tab w:val="left" w:pos="483"/>
        </w:tabs>
        <w:ind w:hanging="365"/>
        <w:rPr>
          <w:sz w:val="24"/>
        </w:rPr>
      </w:pPr>
      <w:r>
        <w:rPr>
          <w:sz w:val="24"/>
        </w:rPr>
        <w:t xml:space="preserve">Set margins </w:t>
      </w:r>
      <w:r>
        <w:rPr>
          <w:spacing w:val="2"/>
          <w:sz w:val="24"/>
        </w:rPr>
        <w:t xml:space="preserve">to </w:t>
      </w:r>
      <w:r>
        <w:rPr>
          <w:sz w:val="24"/>
        </w:rPr>
        <w:t xml:space="preserve">one inch (2.54cm) at the top, </w:t>
      </w:r>
      <w:r>
        <w:rPr>
          <w:spacing w:val="-3"/>
          <w:sz w:val="24"/>
        </w:rPr>
        <w:t xml:space="preserve">bottom, </w:t>
      </w:r>
      <w:r>
        <w:rPr>
          <w:sz w:val="24"/>
        </w:rPr>
        <w:t xml:space="preserve">and sides </w:t>
      </w:r>
      <w:r>
        <w:rPr>
          <w:spacing w:val="6"/>
          <w:sz w:val="24"/>
        </w:rPr>
        <w:t xml:space="preserve">of </w:t>
      </w:r>
      <w:r>
        <w:rPr>
          <w:sz w:val="24"/>
        </w:rPr>
        <w:t>the</w:t>
      </w:r>
      <w:r>
        <w:rPr>
          <w:spacing w:val="-18"/>
          <w:sz w:val="24"/>
        </w:rPr>
        <w:t xml:space="preserve"> </w:t>
      </w:r>
      <w:r>
        <w:rPr>
          <w:sz w:val="24"/>
        </w:rPr>
        <w:t>page.</w:t>
      </w:r>
    </w:p>
    <w:p w:rsidR="00544C01" w:rsidRDefault="00544C01">
      <w:pPr>
        <w:pStyle w:val="a3"/>
        <w:spacing w:before="10"/>
        <w:rPr>
          <w:sz w:val="23"/>
        </w:rPr>
      </w:pPr>
    </w:p>
    <w:p w:rsidR="00544C01" w:rsidRDefault="0024246D">
      <w:pPr>
        <w:pStyle w:val="a4"/>
        <w:numPr>
          <w:ilvl w:val="0"/>
          <w:numId w:val="1"/>
        </w:numPr>
        <w:tabs>
          <w:tab w:val="left" w:pos="483"/>
        </w:tabs>
        <w:spacing w:before="1"/>
        <w:ind w:hanging="365"/>
        <w:rPr>
          <w:sz w:val="24"/>
        </w:rPr>
      </w:pPr>
      <w:r>
        <w:rPr>
          <w:sz w:val="24"/>
        </w:rPr>
        <w:t xml:space="preserve">Set </w:t>
      </w:r>
      <w:r>
        <w:rPr>
          <w:spacing w:val="-3"/>
          <w:sz w:val="24"/>
        </w:rPr>
        <w:t xml:space="preserve">font size </w:t>
      </w:r>
      <w:r>
        <w:rPr>
          <w:sz w:val="24"/>
        </w:rPr>
        <w:t xml:space="preserve">and type </w:t>
      </w:r>
      <w:r>
        <w:rPr>
          <w:spacing w:val="2"/>
          <w:sz w:val="24"/>
        </w:rPr>
        <w:t xml:space="preserve">to </w:t>
      </w:r>
      <w:r>
        <w:rPr>
          <w:sz w:val="24"/>
        </w:rPr>
        <w:t>12-point Times New Roman</w:t>
      </w:r>
      <w:r>
        <w:rPr>
          <w:spacing w:val="6"/>
          <w:sz w:val="24"/>
        </w:rPr>
        <w:t xml:space="preserve"> </w:t>
      </w:r>
      <w:r>
        <w:rPr>
          <w:sz w:val="24"/>
        </w:rPr>
        <w:t>font.</w:t>
      </w:r>
    </w:p>
    <w:p w:rsidR="00544C01" w:rsidRDefault="00544C01">
      <w:pPr>
        <w:pStyle w:val="a3"/>
      </w:pPr>
    </w:p>
    <w:p w:rsidR="00544C01" w:rsidRDefault="0024246D">
      <w:pPr>
        <w:pStyle w:val="a4"/>
        <w:numPr>
          <w:ilvl w:val="0"/>
          <w:numId w:val="1"/>
        </w:numPr>
        <w:tabs>
          <w:tab w:val="left" w:pos="483"/>
        </w:tabs>
        <w:ind w:hanging="365"/>
        <w:rPr>
          <w:sz w:val="24"/>
        </w:rPr>
      </w:pPr>
      <w:r>
        <w:rPr>
          <w:sz w:val="24"/>
        </w:rPr>
        <w:t>Use double-spacing for the whole</w:t>
      </w:r>
      <w:r>
        <w:rPr>
          <w:spacing w:val="-15"/>
          <w:sz w:val="24"/>
        </w:rPr>
        <w:t xml:space="preserve"> </w:t>
      </w:r>
      <w:r>
        <w:rPr>
          <w:sz w:val="24"/>
        </w:rPr>
        <w:t>paper.</w:t>
      </w:r>
    </w:p>
    <w:p w:rsidR="00544C01" w:rsidRDefault="00544C01">
      <w:pPr>
        <w:pStyle w:val="a3"/>
      </w:pPr>
    </w:p>
    <w:p w:rsidR="00544C01" w:rsidRDefault="0024246D">
      <w:pPr>
        <w:pStyle w:val="a4"/>
        <w:numPr>
          <w:ilvl w:val="0"/>
          <w:numId w:val="1"/>
        </w:numPr>
        <w:tabs>
          <w:tab w:val="left" w:pos="483"/>
        </w:tabs>
        <w:ind w:hanging="365"/>
        <w:rPr>
          <w:sz w:val="24"/>
        </w:rPr>
      </w:pPr>
      <w:r>
        <w:rPr>
          <w:sz w:val="24"/>
        </w:rPr>
        <w:t xml:space="preserve">Save the document </w:t>
      </w:r>
      <w:r>
        <w:rPr>
          <w:spacing w:val="-3"/>
          <w:sz w:val="24"/>
        </w:rPr>
        <w:t xml:space="preserve">in </w:t>
      </w:r>
      <w:r>
        <w:rPr>
          <w:sz w:val="24"/>
        </w:rPr>
        <w:t>a Microsoft Office Word</w:t>
      </w:r>
      <w:r>
        <w:rPr>
          <w:spacing w:val="-15"/>
          <w:sz w:val="24"/>
        </w:rPr>
        <w:t xml:space="preserve"> </w:t>
      </w:r>
      <w:r>
        <w:rPr>
          <w:sz w:val="24"/>
        </w:rPr>
        <w:t>format.</w:t>
      </w:r>
    </w:p>
    <w:p w:rsidR="00544C01" w:rsidRDefault="00544C01">
      <w:pPr>
        <w:pStyle w:val="a3"/>
        <w:spacing w:before="11"/>
        <w:rPr>
          <w:sz w:val="23"/>
        </w:rPr>
      </w:pPr>
    </w:p>
    <w:p w:rsidR="00544C01" w:rsidRDefault="0024246D">
      <w:pPr>
        <w:pStyle w:val="a4"/>
        <w:numPr>
          <w:ilvl w:val="0"/>
          <w:numId w:val="1"/>
        </w:numPr>
        <w:tabs>
          <w:tab w:val="left" w:pos="483"/>
        </w:tabs>
        <w:ind w:hanging="365"/>
        <w:rPr>
          <w:sz w:val="24"/>
        </w:rPr>
      </w:pPr>
      <w:r>
        <w:rPr>
          <w:sz w:val="24"/>
        </w:rPr>
        <w:t xml:space="preserve">Please ensure your papers adhere to the guidelines or they will </w:t>
      </w:r>
      <w:r>
        <w:rPr>
          <w:spacing w:val="-3"/>
          <w:sz w:val="24"/>
        </w:rPr>
        <w:t xml:space="preserve">be </w:t>
      </w:r>
      <w:r>
        <w:rPr>
          <w:sz w:val="24"/>
        </w:rPr>
        <w:t>returned for</w:t>
      </w:r>
      <w:r>
        <w:rPr>
          <w:spacing w:val="-18"/>
          <w:sz w:val="24"/>
        </w:rPr>
        <w:t xml:space="preserve"> </w:t>
      </w:r>
      <w:r>
        <w:rPr>
          <w:sz w:val="24"/>
        </w:rPr>
        <w:t>editing.</w:t>
      </w:r>
    </w:p>
    <w:p w:rsidR="00544C01" w:rsidRDefault="00544C01">
      <w:pPr>
        <w:rPr>
          <w:sz w:val="24"/>
        </w:rPr>
        <w:sectPr w:rsidR="00544C01">
          <w:type w:val="continuous"/>
          <w:pgSz w:w="11950" w:h="16870"/>
          <w:pgMar w:top="1600" w:right="1560" w:bottom="280" w:left="1280" w:header="720" w:footer="720" w:gutter="0"/>
          <w:cols w:space="720"/>
        </w:sectPr>
      </w:pPr>
    </w:p>
    <w:p w:rsidR="00544C01" w:rsidRDefault="00544C01">
      <w:pPr>
        <w:pStyle w:val="a3"/>
        <w:rPr>
          <w:sz w:val="20"/>
        </w:rPr>
      </w:pPr>
    </w:p>
    <w:p w:rsidR="00544C01" w:rsidRDefault="00544C01">
      <w:pPr>
        <w:pStyle w:val="a3"/>
        <w:rPr>
          <w:sz w:val="20"/>
        </w:rPr>
      </w:pPr>
    </w:p>
    <w:p w:rsidR="00544C01" w:rsidRDefault="00544C01">
      <w:pPr>
        <w:pStyle w:val="a3"/>
        <w:rPr>
          <w:sz w:val="20"/>
        </w:rPr>
      </w:pPr>
    </w:p>
    <w:p w:rsidR="00544C01" w:rsidRDefault="00544C01">
      <w:pPr>
        <w:pStyle w:val="a3"/>
        <w:rPr>
          <w:sz w:val="20"/>
        </w:rPr>
      </w:pPr>
    </w:p>
    <w:p w:rsidR="00544C01" w:rsidRDefault="00544C01">
      <w:pPr>
        <w:pStyle w:val="a3"/>
        <w:spacing w:before="8"/>
        <w:rPr>
          <w:sz w:val="29"/>
        </w:rPr>
      </w:pPr>
    </w:p>
    <w:p w:rsidR="00544C01" w:rsidRDefault="0024246D">
      <w:pPr>
        <w:pStyle w:val="1"/>
        <w:spacing w:before="90"/>
        <w:ind w:left="3896" w:right="3581"/>
      </w:pPr>
      <w:r>
        <w:t>Title of Paper</w:t>
      </w:r>
    </w:p>
    <w:p w:rsidR="00544C01" w:rsidRDefault="00544C01">
      <w:pPr>
        <w:pStyle w:val="a3"/>
        <w:rPr>
          <w:b/>
          <w:sz w:val="26"/>
        </w:rPr>
      </w:pPr>
    </w:p>
    <w:p w:rsidR="00544C01" w:rsidRDefault="00544C01">
      <w:pPr>
        <w:pStyle w:val="a3"/>
        <w:rPr>
          <w:b/>
          <w:sz w:val="26"/>
        </w:rPr>
      </w:pPr>
    </w:p>
    <w:p w:rsidR="00544C01" w:rsidRDefault="00544C01">
      <w:pPr>
        <w:pStyle w:val="a3"/>
        <w:rPr>
          <w:b/>
          <w:sz w:val="26"/>
        </w:rPr>
      </w:pPr>
    </w:p>
    <w:p w:rsidR="00544C01" w:rsidRDefault="00544C01">
      <w:pPr>
        <w:pStyle w:val="a3"/>
        <w:rPr>
          <w:b/>
          <w:sz w:val="26"/>
        </w:rPr>
      </w:pPr>
    </w:p>
    <w:p w:rsidR="00544C01" w:rsidRDefault="00544C01">
      <w:pPr>
        <w:pStyle w:val="a3"/>
        <w:rPr>
          <w:b/>
          <w:sz w:val="26"/>
        </w:rPr>
      </w:pPr>
    </w:p>
    <w:p w:rsidR="00544C01" w:rsidRDefault="00544C01">
      <w:pPr>
        <w:pStyle w:val="a3"/>
        <w:rPr>
          <w:b/>
          <w:sz w:val="26"/>
        </w:rPr>
      </w:pPr>
    </w:p>
    <w:p w:rsidR="00544C01" w:rsidRDefault="00544C01">
      <w:pPr>
        <w:pStyle w:val="a3"/>
        <w:rPr>
          <w:b/>
          <w:sz w:val="26"/>
        </w:rPr>
      </w:pPr>
    </w:p>
    <w:p w:rsidR="00544C01" w:rsidRDefault="00544C01">
      <w:pPr>
        <w:pStyle w:val="a3"/>
        <w:rPr>
          <w:b/>
          <w:sz w:val="26"/>
        </w:rPr>
      </w:pPr>
    </w:p>
    <w:p w:rsidR="00544C01" w:rsidRDefault="00544C01">
      <w:pPr>
        <w:pStyle w:val="a3"/>
        <w:rPr>
          <w:b/>
          <w:sz w:val="26"/>
        </w:rPr>
      </w:pPr>
    </w:p>
    <w:p w:rsidR="00544C01" w:rsidRDefault="00544C01">
      <w:pPr>
        <w:pStyle w:val="a3"/>
        <w:rPr>
          <w:b/>
          <w:sz w:val="26"/>
        </w:rPr>
      </w:pPr>
    </w:p>
    <w:p w:rsidR="00544C01" w:rsidRDefault="00544C01">
      <w:pPr>
        <w:pStyle w:val="a3"/>
        <w:rPr>
          <w:b/>
          <w:sz w:val="26"/>
        </w:rPr>
      </w:pPr>
    </w:p>
    <w:p w:rsidR="00544C01" w:rsidRDefault="00544C01">
      <w:pPr>
        <w:pStyle w:val="a3"/>
        <w:rPr>
          <w:b/>
          <w:sz w:val="26"/>
        </w:rPr>
      </w:pPr>
    </w:p>
    <w:p w:rsidR="00544C01" w:rsidRDefault="0024246D">
      <w:pPr>
        <w:spacing w:before="221"/>
        <w:ind w:left="3730"/>
        <w:rPr>
          <w:b/>
          <w:sz w:val="23"/>
        </w:rPr>
      </w:pPr>
      <w:r>
        <w:rPr>
          <w:b/>
          <w:sz w:val="23"/>
        </w:rPr>
        <w:t>Acknowledgement</w:t>
      </w:r>
    </w:p>
    <w:p w:rsidR="00544C01" w:rsidRDefault="00544C01">
      <w:pPr>
        <w:pStyle w:val="a3"/>
        <w:rPr>
          <w:b/>
          <w:sz w:val="26"/>
        </w:rPr>
      </w:pPr>
    </w:p>
    <w:p w:rsidR="00544C01" w:rsidRDefault="00544C01">
      <w:pPr>
        <w:pStyle w:val="a3"/>
        <w:rPr>
          <w:b/>
          <w:sz w:val="26"/>
        </w:rPr>
      </w:pPr>
    </w:p>
    <w:p w:rsidR="00544C01" w:rsidRDefault="00544C01">
      <w:pPr>
        <w:pStyle w:val="a3"/>
        <w:rPr>
          <w:b/>
          <w:sz w:val="26"/>
        </w:rPr>
      </w:pPr>
    </w:p>
    <w:p w:rsidR="00544C01" w:rsidRDefault="00544C01">
      <w:pPr>
        <w:pStyle w:val="a3"/>
        <w:spacing w:before="3"/>
        <w:rPr>
          <w:b/>
          <w:sz w:val="31"/>
        </w:rPr>
      </w:pPr>
    </w:p>
    <w:p w:rsidR="00544C01" w:rsidRDefault="0024246D">
      <w:pPr>
        <w:ind w:left="100"/>
        <w:rPr>
          <w:sz w:val="24"/>
        </w:rPr>
      </w:pPr>
      <w:r>
        <w:rPr>
          <w:b/>
          <w:i/>
          <w:sz w:val="24"/>
        </w:rPr>
        <w:t>Keywords</w:t>
      </w:r>
      <w:r>
        <w:rPr>
          <w:i/>
          <w:sz w:val="24"/>
        </w:rPr>
        <w:t xml:space="preserve">: </w:t>
      </w:r>
      <w:r>
        <w:rPr>
          <w:sz w:val="24"/>
        </w:rPr>
        <w:t>[Three keywords to be entered here]</w:t>
      </w:r>
    </w:p>
    <w:p w:rsidR="00544C01" w:rsidRDefault="00544C01">
      <w:pPr>
        <w:rPr>
          <w:sz w:val="24"/>
        </w:rPr>
        <w:sectPr w:rsidR="00544C01">
          <w:pgSz w:w="11950" w:h="16870"/>
          <w:pgMar w:top="1600" w:right="1680" w:bottom="280" w:left="1340" w:header="720" w:footer="720" w:gutter="0"/>
          <w:cols w:space="720"/>
        </w:sectPr>
      </w:pPr>
    </w:p>
    <w:p w:rsidR="00544C01" w:rsidRDefault="0024246D">
      <w:pPr>
        <w:pStyle w:val="1"/>
        <w:spacing w:before="71" w:line="480" w:lineRule="auto"/>
        <w:ind w:left="3932" w:right="3916"/>
      </w:pPr>
      <w:r>
        <w:lastRenderedPageBreak/>
        <w:t>Title of Paper Introduction</w:t>
      </w:r>
    </w:p>
    <w:p w:rsidR="00544C01" w:rsidRDefault="0024246D">
      <w:pPr>
        <w:pStyle w:val="a3"/>
        <w:spacing w:before="20" w:line="458" w:lineRule="auto"/>
        <w:ind w:left="100" w:right="724" w:firstLine="715"/>
      </w:pPr>
      <w:r>
        <w:t>The title of the paper should be centered and should not be bolded, underlined, or italicized. It should be typed in 12-point Times New Roman Font.</w:t>
      </w:r>
    </w:p>
    <w:p w:rsidR="00544C01" w:rsidRDefault="0024246D">
      <w:pPr>
        <w:pStyle w:val="a3"/>
        <w:spacing w:before="68" w:line="475" w:lineRule="auto"/>
        <w:ind w:left="100" w:right="340" w:firstLine="715"/>
      </w:pPr>
      <w:r>
        <w:t>For both extended abstracts and full papers of empirical studies, six sections should be included, namely Introduction, Methodology, Results, Discussion, Conclusion, and References. For extended abstracts and full papers of theoretical or conceptual papers, three sections Introduction, Discussion, and Conclusion should be included.</w:t>
      </w:r>
    </w:p>
    <w:p w:rsidR="00544C01" w:rsidRDefault="0024246D">
      <w:pPr>
        <w:pStyle w:val="a3"/>
        <w:spacing w:before="54" w:line="468" w:lineRule="auto"/>
        <w:ind w:left="100" w:firstLine="715"/>
      </w:pPr>
      <w:r>
        <w:t>The first-level heading should be centered and bolded, using uppercase and lowercase, and again, typed in 12-point Times New Roman Font.</w:t>
      </w:r>
    </w:p>
    <w:p w:rsidR="00544C01" w:rsidRDefault="0024246D">
      <w:pPr>
        <w:pStyle w:val="a3"/>
        <w:spacing w:before="56" w:line="472" w:lineRule="auto"/>
        <w:ind w:left="100" w:right="557" w:firstLine="715"/>
      </w:pPr>
      <w:r>
        <w:t>The Introduction part mainly presents and introduces the problem or the issue that the paper addresses. It can also cover literature review, model development, hypothesis development, and others.</w:t>
      </w:r>
    </w:p>
    <w:p w:rsidR="00544C01" w:rsidRDefault="0024246D">
      <w:pPr>
        <w:pStyle w:val="a3"/>
        <w:spacing w:before="47" w:line="475" w:lineRule="auto"/>
        <w:ind w:left="100" w:right="212" w:firstLine="715"/>
      </w:pPr>
      <w:r>
        <w:t xml:space="preserve">Any endnotes, references, graphs, figures, tables, and appendices should appear at the end of the paper, following this sequence. Each should begin on a new page. </w:t>
      </w:r>
      <w:r>
        <w:rPr>
          <w:spacing w:val="3"/>
        </w:rPr>
        <w:t xml:space="preserve">If </w:t>
      </w:r>
      <w:r>
        <w:t xml:space="preserve">an appendix </w:t>
      </w:r>
      <w:r>
        <w:rPr>
          <w:spacing w:val="-3"/>
        </w:rPr>
        <w:t xml:space="preserve">is </w:t>
      </w:r>
      <w:r>
        <w:t xml:space="preserve">included, please refer to </w:t>
      </w:r>
      <w:r>
        <w:rPr>
          <w:spacing w:val="-5"/>
        </w:rPr>
        <w:t xml:space="preserve">it </w:t>
      </w:r>
      <w:r>
        <w:rPr>
          <w:spacing w:val="-3"/>
        </w:rPr>
        <w:t xml:space="preserve">in </w:t>
      </w:r>
      <w:r>
        <w:t xml:space="preserve">the body of your paper. All endnotes, graphs, figures, tables, and appendices should </w:t>
      </w:r>
      <w:r>
        <w:rPr>
          <w:spacing w:val="-3"/>
        </w:rPr>
        <w:t xml:space="preserve">be </w:t>
      </w:r>
      <w:r>
        <w:t xml:space="preserve">numbered. In addition, all graphs, figures, and tables should </w:t>
      </w:r>
      <w:r>
        <w:rPr>
          <w:spacing w:val="-3"/>
        </w:rPr>
        <w:t xml:space="preserve">be </w:t>
      </w:r>
      <w:r>
        <w:t xml:space="preserve">given a title. Put the following sentence at where the graph, figure, or table should appear </w:t>
      </w:r>
      <w:r>
        <w:rPr>
          <w:spacing w:val="-3"/>
        </w:rPr>
        <w:t xml:space="preserve">in </w:t>
      </w:r>
      <w:r>
        <w:t>the body of your</w:t>
      </w:r>
      <w:r>
        <w:rPr>
          <w:spacing w:val="-6"/>
        </w:rPr>
        <w:t xml:space="preserve"> </w:t>
      </w:r>
      <w:r>
        <w:t>paper:</w:t>
      </w:r>
    </w:p>
    <w:p w:rsidR="00544C01" w:rsidRDefault="0024246D">
      <w:pPr>
        <w:pStyle w:val="a3"/>
        <w:spacing w:before="44"/>
        <w:ind w:left="3175" w:right="3176"/>
        <w:jc w:val="center"/>
      </w:pPr>
      <w:r>
        <w:t>------------------------------------</w:t>
      </w:r>
    </w:p>
    <w:p w:rsidR="00544C01" w:rsidRDefault="00544C01">
      <w:pPr>
        <w:pStyle w:val="a3"/>
        <w:spacing w:before="5"/>
        <w:rPr>
          <w:sz w:val="23"/>
        </w:rPr>
      </w:pPr>
    </w:p>
    <w:p w:rsidR="00544C01" w:rsidRDefault="0024246D">
      <w:pPr>
        <w:spacing w:before="1"/>
        <w:ind w:left="3172" w:right="3176"/>
        <w:jc w:val="center"/>
        <w:rPr>
          <w:sz w:val="24"/>
        </w:rPr>
      </w:pPr>
      <w:r>
        <w:rPr>
          <w:b/>
          <w:sz w:val="24"/>
        </w:rPr>
        <w:t xml:space="preserve">Insert Table 1 </w:t>
      </w:r>
      <w:r>
        <w:rPr>
          <w:sz w:val="24"/>
        </w:rPr>
        <w:t>(</w:t>
      </w:r>
      <w:r>
        <w:rPr>
          <w:i/>
          <w:sz w:val="24"/>
        </w:rPr>
        <w:t>About Here</w:t>
      </w:r>
      <w:r>
        <w:rPr>
          <w:sz w:val="24"/>
        </w:rPr>
        <w:t>)</w:t>
      </w:r>
    </w:p>
    <w:p w:rsidR="00544C01" w:rsidRDefault="00544C01">
      <w:pPr>
        <w:pStyle w:val="a3"/>
        <w:spacing w:before="4"/>
      </w:pPr>
    </w:p>
    <w:p w:rsidR="00544C01" w:rsidRDefault="0024246D">
      <w:pPr>
        <w:pStyle w:val="a3"/>
        <w:spacing w:before="1"/>
        <w:ind w:left="3175" w:right="3176"/>
        <w:jc w:val="center"/>
      </w:pPr>
      <w:r>
        <w:t>------------------------------------</w:t>
      </w:r>
    </w:p>
    <w:p w:rsidR="00544C01" w:rsidRDefault="00544C01">
      <w:pPr>
        <w:pStyle w:val="a3"/>
        <w:spacing w:before="10"/>
      </w:pPr>
    </w:p>
    <w:p w:rsidR="00544C01" w:rsidRDefault="0024246D">
      <w:pPr>
        <w:spacing w:line="501" w:lineRule="auto"/>
        <w:ind w:left="100" w:right="355" w:firstLine="715"/>
        <w:rPr>
          <w:sz w:val="20"/>
        </w:rPr>
      </w:pPr>
      <w:r>
        <w:rPr>
          <w:sz w:val="23"/>
        </w:rPr>
        <w:t>For in-text citations, if it is a work with one author or two authors, the last name(s) of the author(s( should be written out all the time, for instance, (Heider, 1958) and Tajfel and Turner (1986), or something like this (Tajfel &amp; Turner, 1986). If the work contains three to five authors, the last names of the authors only have to be written out for the first time, such as Tse, Dasborough, and Ashkanasy (2008). For subsequent citations, the last name of th</w:t>
      </w:r>
      <w:r>
        <w:rPr>
          <w:sz w:val="20"/>
        </w:rPr>
        <w:t>e</w:t>
      </w:r>
    </w:p>
    <w:p w:rsidR="00544C01" w:rsidRDefault="00544C01">
      <w:pPr>
        <w:spacing w:line="501" w:lineRule="auto"/>
        <w:rPr>
          <w:sz w:val="20"/>
        </w:rPr>
        <w:sectPr w:rsidR="00544C01">
          <w:pgSz w:w="11950" w:h="16870"/>
          <w:pgMar w:top="1320" w:right="1340" w:bottom="280" w:left="1340" w:header="720" w:footer="720" w:gutter="0"/>
          <w:cols w:space="720"/>
        </w:sectPr>
      </w:pPr>
    </w:p>
    <w:p w:rsidR="00544C01" w:rsidRDefault="0024246D">
      <w:pPr>
        <w:pStyle w:val="a3"/>
        <w:spacing w:before="70"/>
        <w:ind w:left="100"/>
      </w:pPr>
      <w:r>
        <w:lastRenderedPageBreak/>
        <w:t>first author will be used followed by “et al.”, such as Tse et al. (2008). If the work contains</w:t>
      </w:r>
    </w:p>
    <w:p w:rsidR="00544C01" w:rsidRDefault="00544C01">
      <w:pPr>
        <w:pStyle w:val="a3"/>
      </w:pPr>
    </w:p>
    <w:p w:rsidR="00544C01" w:rsidRDefault="0024246D">
      <w:pPr>
        <w:pStyle w:val="a3"/>
        <w:spacing w:line="477" w:lineRule="auto"/>
        <w:ind w:left="100"/>
      </w:pPr>
      <w:r>
        <w:t>six authors or more, only need to write out the last name of the first author followed by “et al.” even for the first time of citation. For direct quotation in the body of your paper, give the last name(s) of the author(s), the publication year, and the page number. Here is an example.</w:t>
      </w:r>
    </w:p>
    <w:p w:rsidR="00544C01" w:rsidRDefault="0024246D">
      <w:pPr>
        <w:spacing w:before="50" w:line="472" w:lineRule="auto"/>
        <w:ind w:left="100" w:right="1312"/>
      </w:pPr>
      <w:r>
        <w:t>Team-member exchange (TMX) refers to a focal group member’s perceptions of his/her “willingness to assist other members, to share ideas and feedback and in turn, how readily information, help, and recognition are received from other members” (Seers, 1989: 119).</w:t>
      </w:r>
    </w:p>
    <w:p w:rsidR="00544C01" w:rsidRDefault="00544C01">
      <w:pPr>
        <w:pStyle w:val="a3"/>
        <w:spacing w:before="2"/>
        <w:rPr>
          <w:sz w:val="29"/>
        </w:rPr>
      </w:pPr>
    </w:p>
    <w:p w:rsidR="00544C01" w:rsidRDefault="0024246D">
      <w:pPr>
        <w:pStyle w:val="1"/>
        <w:ind w:left="3947"/>
      </w:pPr>
      <w:r>
        <w:t>Methodology</w:t>
      </w:r>
    </w:p>
    <w:p w:rsidR="00544C01" w:rsidRDefault="00544C01">
      <w:pPr>
        <w:pStyle w:val="a3"/>
        <w:spacing w:before="8"/>
        <w:rPr>
          <w:b/>
          <w:sz w:val="22"/>
        </w:rPr>
      </w:pPr>
    </w:p>
    <w:p w:rsidR="00544C01" w:rsidRDefault="0024246D">
      <w:pPr>
        <w:pStyle w:val="a3"/>
        <w:spacing w:line="468" w:lineRule="auto"/>
        <w:ind w:left="100"/>
      </w:pPr>
      <w:r>
        <w:t>The Methodology part mainly contains the methods used for testing the research question, models or hypotheses. This part only applies to empirical papers.</w:t>
      </w:r>
    </w:p>
    <w:p w:rsidR="00544C01" w:rsidRDefault="00544C01">
      <w:pPr>
        <w:pStyle w:val="a3"/>
        <w:spacing w:before="7"/>
        <w:rPr>
          <w:sz w:val="31"/>
        </w:rPr>
      </w:pPr>
    </w:p>
    <w:p w:rsidR="00544C01" w:rsidRDefault="0024246D">
      <w:pPr>
        <w:pStyle w:val="1"/>
        <w:ind w:left="100" w:right="0"/>
        <w:jc w:val="left"/>
      </w:pPr>
      <w:r>
        <w:t>Second-level Heading</w:t>
      </w:r>
    </w:p>
    <w:p w:rsidR="00544C01" w:rsidRDefault="00544C01">
      <w:pPr>
        <w:pStyle w:val="a3"/>
        <w:spacing w:before="8"/>
        <w:rPr>
          <w:b/>
          <w:sz w:val="22"/>
        </w:rPr>
      </w:pPr>
    </w:p>
    <w:p w:rsidR="00544C01" w:rsidRDefault="0024246D">
      <w:pPr>
        <w:ind w:left="720"/>
        <w:rPr>
          <w:sz w:val="23"/>
        </w:rPr>
      </w:pPr>
      <w:r>
        <w:rPr>
          <w:sz w:val="23"/>
        </w:rPr>
        <w:t>Second-level headings should be flushed with the left margin, bolded, and with title case.</w:t>
      </w:r>
    </w:p>
    <w:p w:rsidR="00544C01" w:rsidRDefault="00544C01">
      <w:pPr>
        <w:pStyle w:val="a3"/>
        <w:rPr>
          <w:sz w:val="26"/>
        </w:rPr>
      </w:pPr>
    </w:p>
    <w:p w:rsidR="00544C01" w:rsidRDefault="00544C01">
      <w:pPr>
        <w:pStyle w:val="a3"/>
        <w:spacing w:before="7"/>
        <w:rPr>
          <w:sz w:val="23"/>
        </w:rPr>
      </w:pPr>
    </w:p>
    <w:p w:rsidR="00544C01" w:rsidRDefault="0024246D">
      <w:pPr>
        <w:pStyle w:val="a3"/>
        <w:spacing w:line="472" w:lineRule="auto"/>
        <w:ind w:left="100" w:right="825" w:firstLine="619"/>
      </w:pPr>
      <w:r>
        <w:rPr>
          <w:b/>
        </w:rPr>
        <w:t xml:space="preserve">Third-level Heading. </w:t>
      </w:r>
      <w:r>
        <w:t>Third-level headings should be indented 0.5” from the left margin, bolded, and with lowercase (except for the first word). Please ensure that no more than three levels of heading are used in the extended abstract or the full paper.</w:t>
      </w:r>
    </w:p>
    <w:p w:rsidR="00544C01" w:rsidRDefault="00544C01">
      <w:pPr>
        <w:pStyle w:val="a3"/>
        <w:spacing w:before="5"/>
        <w:rPr>
          <w:sz w:val="30"/>
        </w:rPr>
      </w:pPr>
    </w:p>
    <w:p w:rsidR="00544C01" w:rsidRDefault="0024246D">
      <w:pPr>
        <w:pStyle w:val="1"/>
        <w:ind w:left="3940"/>
      </w:pPr>
      <w:r>
        <w:t>Results</w:t>
      </w:r>
    </w:p>
    <w:p w:rsidR="00544C01" w:rsidRDefault="00544C01">
      <w:pPr>
        <w:pStyle w:val="a3"/>
        <w:spacing w:before="4"/>
        <w:rPr>
          <w:b/>
          <w:sz w:val="27"/>
        </w:rPr>
      </w:pPr>
    </w:p>
    <w:p w:rsidR="00544C01" w:rsidRDefault="0024246D">
      <w:pPr>
        <w:pStyle w:val="a3"/>
        <w:spacing w:line="268" w:lineRule="exact"/>
        <w:ind w:left="119" w:right="1685"/>
      </w:pPr>
      <w:r>
        <w:t>The Results part mainly presents the results obtained. This part only applies to empirical papers.</w:t>
      </w:r>
    </w:p>
    <w:p w:rsidR="00544C01" w:rsidRDefault="00544C01">
      <w:pPr>
        <w:pStyle w:val="a3"/>
        <w:spacing w:before="7"/>
        <w:rPr>
          <w:sz w:val="27"/>
        </w:rPr>
      </w:pPr>
    </w:p>
    <w:p w:rsidR="00544C01" w:rsidRDefault="0024246D">
      <w:pPr>
        <w:pStyle w:val="1"/>
        <w:ind w:left="3932"/>
      </w:pPr>
      <w:r>
        <w:t>Discussion</w:t>
      </w:r>
    </w:p>
    <w:p w:rsidR="00544C01" w:rsidRDefault="00544C01">
      <w:pPr>
        <w:pStyle w:val="a3"/>
        <w:spacing w:before="2"/>
        <w:rPr>
          <w:b/>
          <w:sz w:val="23"/>
        </w:rPr>
      </w:pPr>
    </w:p>
    <w:p w:rsidR="00544C01" w:rsidRDefault="0024246D">
      <w:pPr>
        <w:pStyle w:val="a3"/>
        <w:spacing w:line="472" w:lineRule="auto"/>
        <w:ind w:left="100" w:right="911"/>
      </w:pPr>
      <w:r>
        <w:t>The Discussion part may contain a summary of the findings, contributions of the study including its theoretical insights and practical implications, limitations, directions for future studies, and others.</w:t>
      </w:r>
    </w:p>
    <w:p w:rsidR="00544C01" w:rsidRDefault="0024246D">
      <w:pPr>
        <w:pStyle w:val="1"/>
        <w:spacing w:before="66"/>
        <w:ind w:left="3932"/>
      </w:pPr>
      <w:r>
        <w:t>Conclusion</w:t>
      </w:r>
    </w:p>
    <w:p w:rsidR="00544C01" w:rsidRDefault="0024246D">
      <w:pPr>
        <w:pStyle w:val="a3"/>
        <w:spacing w:before="198" w:line="472" w:lineRule="auto"/>
        <w:ind w:left="100" w:right="609" w:firstLine="715"/>
        <w:jc w:val="both"/>
      </w:pPr>
      <w:r>
        <w:t>The Conclusion part restates the problem or the issue that the paper addresses and highlights the importance of the study. It can also give a brief summary of future research directions.</w:t>
      </w:r>
    </w:p>
    <w:p w:rsidR="00544C01" w:rsidRDefault="00544C01">
      <w:pPr>
        <w:spacing w:line="472" w:lineRule="auto"/>
        <w:jc w:val="both"/>
        <w:sectPr w:rsidR="00544C01">
          <w:pgSz w:w="11950" w:h="16870"/>
          <w:pgMar w:top="880" w:right="1260" w:bottom="280" w:left="1340" w:header="720" w:footer="720" w:gutter="0"/>
          <w:cols w:space="720"/>
        </w:sectPr>
      </w:pPr>
    </w:p>
    <w:p w:rsidR="00544C01" w:rsidRDefault="00544C01">
      <w:pPr>
        <w:pStyle w:val="a3"/>
        <w:spacing w:before="10"/>
        <w:rPr>
          <w:sz w:val="12"/>
        </w:rPr>
      </w:pPr>
    </w:p>
    <w:p w:rsidR="00544C01" w:rsidRDefault="0024246D">
      <w:pPr>
        <w:spacing w:before="90"/>
        <w:ind w:left="86" w:right="116"/>
        <w:jc w:val="center"/>
        <w:rPr>
          <w:sz w:val="24"/>
        </w:rPr>
      </w:pPr>
      <w:r>
        <w:rPr>
          <w:b/>
          <w:sz w:val="24"/>
        </w:rPr>
        <w:t xml:space="preserve">References </w:t>
      </w:r>
      <w:r>
        <w:rPr>
          <w:sz w:val="24"/>
        </w:rPr>
        <w:t>(</w:t>
      </w:r>
      <w:r>
        <w:rPr>
          <w:i/>
          <w:sz w:val="24"/>
        </w:rPr>
        <w:t>format</w:t>
      </w:r>
      <w:r>
        <w:rPr>
          <w:sz w:val="24"/>
        </w:rPr>
        <w:t>)</w:t>
      </w:r>
    </w:p>
    <w:p w:rsidR="00544C01" w:rsidRDefault="00544C01">
      <w:pPr>
        <w:pStyle w:val="a3"/>
        <w:rPr>
          <w:sz w:val="26"/>
        </w:rPr>
      </w:pPr>
    </w:p>
    <w:p w:rsidR="00544C01" w:rsidRDefault="00544C01">
      <w:pPr>
        <w:pStyle w:val="a3"/>
        <w:rPr>
          <w:sz w:val="26"/>
        </w:rPr>
      </w:pPr>
    </w:p>
    <w:p w:rsidR="00544C01" w:rsidRDefault="0024246D">
      <w:pPr>
        <w:spacing w:before="167"/>
        <w:ind w:left="100"/>
      </w:pPr>
      <w:r>
        <w:t xml:space="preserve">Heider, F. (1958). </w:t>
      </w:r>
      <w:r>
        <w:rPr>
          <w:i/>
        </w:rPr>
        <w:t>The Psychology of Interpersonal Relations</w:t>
      </w:r>
      <w:r>
        <w:t>. Wiley, New York.</w:t>
      </w:r>
    </w:p>
    <w:p w:rsidR="00544C01" w:rsidRDefault="00544C01">
      <w:pPr>
        <w:pStyle w:val="a3"/>
        <w:spacing w:before="8"/>
        <w:rPr>
          <w:sz w:val="21"/>
        </w:rPr>
      </w:pPr>
    </w:p>
    <w:p w:rsidR="00544C01" w:rsidRDefault="0024246D">
      <w:pPr>
        <w:ind w:left="100" w:right="44"/>
        <w:jc w:val="center"/>
      </w:pPr>
      <w:r>
        <w:t>Seers, A. (1989). Team-member exchange quality: A new construct for role-making research.</w:t>
      </w:r>
    </w:p>
    <w:p w:rsidR="00544C01" w:rsidRDefault="00544C01">
      <w:pPr>
        <w:pStyle w:val="a3"/>
        <w:spacing w:before="2"/>
        <w:rPr>
          <w:sz w:val="22"/>
        </w:rPr>
      </w:pPr>
    </w:p>
    <w:p w:rsidR="00544C01" w:rsidRDefault="0024246D">
      <w:pPr>
        <w:ind w:left="619"/>
      </w:pPr>
      <w:r>
        <w:rPr>
          <w:i/>
        </w:rPr>
        <w:t xml:space="preserve">Organizational Behavior and Human Decision Processes, 43, </w:t>
      </w:r>
      <w:r>
        <w:t>118-135.</w:t>
      </w:r>
    </w:p>
    <w:p w:rsidR="00544C01" w:rsidRDefault="00544C01">
      <w:pPr>
        <w:pStyle w:val="a3"/>
        <w:spacing w:before="2"/>
        <w:rPr>
          <w:sz w:val="22"/>
        </w:rPr>
      </w:pPr>
    </w:p>
    <w:p w:rsidR="00544C01" w:rsidRDefault="0024246D">
      <w:pPr>
        <w:spacing w:line="472" w:lineRule="auto"/>
        <w:ind w:left="619" w:right="229" w:hanging="414"/>
      </w:pPr>
      <w:r>
        <w:t xml:space="preserve">Tajfel, H., &amp; Turner, J. C. (1986). The social identity theory of intergroup behavior. In S. Worchel, &amp; W. G. Austin (Eds.), </w:t>
      </w:r>
      <w:r>
        <w:rPr>
          <w:i/>
        </w:rPr>
        <w:t xml:space="preserve">Psychology of inter-group relations </w:t>
      </w:r>
      <w:r>
        <w:t>(pp. 7-24). Chicago: Nelson-Hall.</w:t>
      </w:r>
    </w:p>
    <w:p w:rsidR="00544C01" w:rsidRDefault="0024246D">
      <w:pPr>
        <w:spacing w:before="24" w:line="552" w:lineRule="auto"/>
        <w:ind w:left="100" w:right="116"/>
        <w:jc w:val="center"/>
      </w:pPr>
      <w:r>
        <w:t xml:space="preserve">Tse, H. H. M., Dasborough, M. T., &amp; Ashkanasy, N. M. (2008). A multi-level analysis of team climate and interpersonal exchange relationships at work. </w:t>
      </w:r>
      <w:r>
        <w:rPr>
          <w:i/>
        </w:rPr>
        <w:t>The Leadership Quarterly</w:t>
      </w:r>
      <w:r>
        <w:t xml:space="preserve">, </w:t>
      </w:r>
      <w:r>
        <w:rPr>
          <w:i/>
        </w:rPr>
        <w:t xml:space="preserve">19, </w:t>
      </w:r>
      <w:r>
        <w:t>195-211.</w:t>
      </w:r>
    </w:p>
    <w:sectPr w:rsidR="00544C01">
      <w:pgSz w:w="11950" w:h="16870"/>
      <w:pgMar w:top="160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B3" w:rsidRDefault="00743FB3" w:rsidP="00D566ED">
      <w:r>
        <w:separator/>
      </w:r>
    </w:p>
  </w:endnote>
  <w:endnote w:type="continuationSeparator" w:id="0">
    <w:p w:rsidR="00743FB3" w:rsidRDefault="00743FB3" w:rsidP="00D5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B3" w:rsidRDefault="00743FB3" w:rsidP="00D566ED">
      <w:r>
        <w:separator/>
      </w:r>
    </w:p>
  </w:footnote>
  <w:footnote w:type="continuationSeparator" w:id="0">
    <w:p w:rsidR="00743FB3" w:rsidRDefault="00743FB3" w:rsidP="00D56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D146A"/>
    <w:multiLevelType w:val="hybridMultilevel"/>
    <w:tmpl w:val="AB64B7CC"/>
    <w:lvl w:ilvl="0" w:tplc="B0D8DF16">
      <w:start w:val="1"/>
      <w:numFmt w:val="decimal"/>
      <w:lvlText w:val="%1."/>
      <w:lvlJc w:val="left"/>
      <w:pPr>
        <w:ind w:left="482" w:hanging="366"/>
        <w:jc w:val="left"/>
      </w:pPr>
      <w:rPr>
        <w:rFonts w:hint="default"/>
        <w:spacing w:val="-10"/>
        <w:w w:val="99"/>
      </w:rPr>
    </w:lvl>
    <w:lvl w:ilvl="1" w:tplc="D65C02CC">
      <w:numFmt w:val="bullet"/>
      <w:lvlText w:val="•"/>
      <w:lvlJc w:val="left"/>
      <w:pPr>
        <w:ind w:left="1342" w:hanging="366"/>
      </w:pPr>
      <w:rPr>
        <w:rFonts w:hint="default"/>
      </w:rPr>
    </w:lvl>
    <w:lvl w:ilvl="2" w:tplc="9F1CA324">
      <w:numFmt w:val="bullet"/>
      <w:lvlText w:val="•"/>
      <w:lvlJc w:val="left"/>
      <w:pPr>
        <w:ind w:left="2204" w:hanging="366"/>
      </w:pPr>
      <w:rPr>
        <w:rFonts w:hint="default"/>
      </w:rPr>
    </w:lvl>
    <w:lvl w:ilvl="3" w:tplc="1BCEF1C2">
      <w:numFmt w:val="bullet"/>
      <w:lvlText w:val="•"/>
      <w:lvlJc w:val="left"/>
      <w:pPr>
        <w:ind w:left="3066" w:hanging="366"/>
      </w:pPr>
      <w:rPr>
        <w:rFonts w:hint="default"/>
      </w:rPr>
    </w:lvl>
    <w:lvl w:ilvl="4" w:tplc="53EE3FEE">
      <w:numFmt w:val="bullet"/>
      <w:lvlText w:val="•"/>
      <w:lvlJc w:val="left"/>
      <w:pPr>
        <w:ind w:left="3928" w:hanging="366"/>
      </w:pPr>
      <w:rPr>
        <w:rFonts w:hint="default"/>
      </w:rPr>
    </w:lvl>
    <w:lvl w:ilvl="5" w:tplc="F912C56C">
      <w:numFmt w:val="bullet"/>
      <w:lvlText w:val="•"/>
      <w:lvlJc w:val="left"/>
      <w:pPr>
        <w:ind w:left="4791" w:hanging="366"/>
      </w:pPr>
      <w:rPr>
        <w:rFonts w:hint="default"/>
      </w:rPr>
    </w:lvl>
    <w:lvl w:ilvl="6" w:tplc="6E1C883C">
      <w:numFmt w:val="bullet"/>
      <w:lvlText w:val="•"/>
      <w:lvlJc w:val="left"/>
      <w:pPr>
        <w:ind w:left="5653" w:hanging="366"/>
      </w:pPr>
      <w:rPr>
        <w:rFonts w:hint="default"/>
      </w:rPr>
    </w:lvl>
    <w:lvl w:ilvl="7" w:tplc="D06C40EE">
      <w:numFmt w:val="bullet"/>
      <w:lvlText w:val="•"/>
      <w:lvlJc w:val="left"/>
      <w:pPr>
        <w:ind w:left="6515" w:hanging="366"/>
      </w:pPr>
      <w:rPr>
        <w:rFonts w:hint="default"/>
      </w:rPr>
    </w:lvl>
    <w:lvl w:ilvl="8" w:tplc="70CA615E">
      <w:numFmt w:val="bullet"/>
      <w:lvlText w:val="•"/>
      <w:lvlJc w:val="left"/>
      <w:pPr>
        <w:ind w:left="7377" w:hanging="3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544C01"/>
    <w:rsid w:val="0024246D"/>
    <w:rsid w:val="003D2515"/>
    <w:rsid w:val="00544C01"/>
    <w:rsid w:val="00743FB3"/>
    <w:rsid w:val="00955D94"/>
    <w:rsid w:val="00D566ED"/>
    <w:rsid w:val="00E566FB"/>
    <w:rsid w:val="00E7520E"/>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AE89D"/>
  <w15:docId w15:val="{01F86AE1-F82A-4C03-B502-75BF91F5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697" w:right="4016"/>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82" w:hanging="365"/>
    </w:pPr>
  </w:style>
  <w:style w:type="paragraph" w:customStyle="1" w:styleId="TableParagraph">
    <w:name w:val="Table Paragraph"/>
    <w:basedOn w:val="a"/>
    <w:uiPriority w:val="1"/>
    <w:qFormat/>
  </w:style>
  <w:style w:type="paragraph" w:styleId="a5">
    <w:name w:val="header"/>
    <w:basedOn w:val="a"/>
    <w:link w:val="a6"/>
    <w:uiPriority w:val="99"/>
    <w:unhideWhenUsed/>
    <w:rsid w:val="00D566ED"/>
    <w:pPr>
      <w:tabs>
        <w:tab w:val="center" w:pos="4320"/>
        <w:tab w:val="right" w:pos="8640"/>
      </w:tabs>
    </w:pPr>
  </w:style>
  <w:style w:type="character" w:customStyle="1" w:styleId="a6">
    <w:name w:val="頁首 字元"/>
    <w:basedOn w:val="a0"/>
    <w:link w:val="a5"/>
    <w:uiPriority w:val="99"/>
    <w:rsid w:val="00D566ED"/>
    <w:rPr>
      <w:rFonts w:ascii="Times New Roman" w:eastAsia="Times New Roman" w:hAnsi="Times New Roman" w:cs="Times New Roman"/>
    </w:rPr>
  </w:style>
  <w:style w:type="paragraph" w:styleId="a7">
    <w:name w:val="footer"/>
    <w:basedOn w:val="a"/>
    <w:link w:val="a8"/>
    <w:uiPriority w:val="99"/>
    <w:unhideWhenUsed/>
    <w:rsid w:val="00D566ED"/>
    <w:pPr>
      <w:tabs>
        <w:tab w:val="center" w:pos="4320"/>
        <w:tab w:val="right" w:pos="8640"/>
      </w:tabs>
    </w:pPr>
  </w:style>
  <w:style w:type="character" w:customStyle="1" w:styleId="a8">
    <w:name w:val="頁尾 字元"/>
    <w:basedOn w:val="a0"/>
    <w:link w:val="a7"/>
    <w:uiPriority w:val="99"/>
    <w:rsid w:val="00D566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lash1r.apa.org/apastyle/basics/data/resources/references-examp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Vanessa HO Si Ning</cp:lastModifiedBy>
  <cp:revision>5</cp:revision>
  <dcterms:created xsi:type="dcterms:W3CDTF">2021-02-18T14:57:00Z</dcterms:created>
  <dcterms:modified xsi:type="dcterms:W3CDTF">2021-09-24T03:23:00Z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2016</vt:lpwstr>
  </property>
  <property fmtid="{D5CDD505-2E9C-101B-9397-08002B2CF9AE}" pid="4" name="LastSaved">
    <vt:filetime>2021-02-18T00:00:00Z</vt:filetime>
  </property>
</Properties>
</file>